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rPr/>
      </w:pPr>
      <w:bookmarkStart w:colFirst="0" w:colLast="0" w:name="_p7bg5lmkx2t7" w:id="0"/>
      <w:bookmarkEnd w:id="0"/>
      <w:r w:rsidDel="00000000" w:rsidR="00000000" w:rsidRPr="00000000">
        <w:rPr>
          <w:rtl w:val="0"/>
        </w:rPr>
        <w:t xml:space="preserve">README: March 18 Vibe Test Playback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It was noticed during the March 18 random-y and -z vibe tests that the CMOS2 write pointer field in the GSE stopped updating (the box with that field turned red).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Today (March 19), TM played the telemetry back to the GSE computer from those tests and screen recordings of the GSE of the data taken during the vibe tests.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This folder contains the played back data and recordings of the three random vibe tests; x, y, and z.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